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20CA" w14:textId="77777777" w:rsidR="00252BDF" w:rsidRPr="00252BDF" w:rsidRDefault="00252BDF" w:rsidP="00252BDF">
      <w:pPr>
        <w:shd w:val="clear" w:color="auto" w:fill="F7F7F7"/>
        <w:spacing w:after="0" w:line="270" w:lineRule="atLeast"/>
        <w:textAlignment w:val="baseline"/>
        <w:outlineLvl w:val="1"/>
        <w:rPr>
          <w:rFonts w:ascii="Arial" w:eastAsia="Times New Roman" w:hAnsi="Arial" w:cs="Arial"/>
          <w:color w:val="494244"/>
          <w:spacing w:val="30"/>
          <w:sz w:val="48"/>
          <w:szCs w:val="48"/>
          <w:lang w:eastAsia="nb-NO"/>
        </w:rPr>
      </w:pPr>
      <w:r w:rsidRPr="00252BDF">
        <w:rPr>
          <w:rFonts w:ascii="inherit" w:eastAsia="Times New Roman" w:hAnsi="inherit" w:cs="Arial"/>
          <w:color w:val="494244"/>
          <w:spacing w:val="30"/>
          <w:sz w:val="48"/>
          <w:szCs w:val="48"/>
          <w:u w:val="single"/>
          <w:bdr w:val="none" w:sz="0" w:space="0" w:color="auto" w:frame="1"/>
          <w:lang w:eastAsia="nb-NO"/>
        </w:rPr>
        <w:t>Huskeregler på parkeringsplassen</w:t>
      </w:r>
    </w:p>
    <w:p w14:paraId="3E5EC61E" w14:textId="77777777" w:rsidR="00252BDF" w:rsidRPr="00252BDF" w:rsidRDefault="00252BDF" w:rsidP="00252BDF">
      <w:pPr>
        <w:shd w:val="clear" w:color="auto" w:fill="F7F7F7"/>
        <w:spacing w:after="270" w:line="360" w:lineRule="atLeast"/>
        <w:textAlignment w:val="baseline"/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</w:pPr>
      <w:r w:rsidRPr="00252BDF"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 xml:space="preserve">Det finnes noen huskeregler </w:t>
      </w:r>
      <w:r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 xml:space="preserve">som </w:t>
      </w:r>
      <w:r w:rsidRPr="00252BDF"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>vi i</w:t>
      </w:r>
      <w:r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 xml:space="preserve"> barnehagen</w:t>
      </w:r>
      <w:r w:rsidRPr="00252BDF"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 xml:space="preserve"> legger vekt på og som hjelper til med å skape større trygghet.</w:t>
      </w:r>
    </w:p>
    <w:p w14:paraId="54E3337B" w14:textId="77777777" w:rsidR="00252BDF" w:rsidRPr="00252BDF" w:rsidRDefault="00252BDF" w:rsidP="00252BDF">
      <w:pPr>
        <w:shd w:val="clear" w:color="auto" w:fill="F7F7F7"/>
        <w:spacing w:after="0" w:line="360" w:lineRule="atLeast"/>
        <w:textAlignment w:val="baseline"/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</w:pPr>
      <w:r w:rsidRPr="00252BDF">
        <w:rPr>
          <w:rFonts w:ascii="Verdana" w:eastAsia="Times New Roman" w:hAnsi="Verdana" w:cs="Times New Roman"/>
          <w:b/>
          <w:bCs/>
          <w:color w:val="494244"/>
          <w:sz w:val="24"/>
          <w:szCs w:val="24"/>
          <w:bdr w:val="none" w:sz="0" w:space="0" w:color="auto" w:frame="1"/>
          <w:lang w:eastAsia="nb-NO"/>
        </w:rPr>
        <w:t>Ryggeregel</w:t>
      </w:r>
    </w:p>
    <w:p w14:paraId="2B3AD392" w14:textId="77777777" w:rsidR="00252BDF" w:rsidRPr="00252BDF" w:rsidRDefault="00252BDF" w:rsidP="00252BDF">
      <w:pPr>
        <w:shd w:val="clear" w:color="auto" w:fill="F7F7F7"/>
        <w:spacing w:after="270" w:line="360" w:lineRule="atLeast"/>
        <w:textAlignment w:val="baseline"/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</w:pPr>
      <w:r w:rsidRPr="00252BDF"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>-Rygg alltid inn på den ledige parkeringsplassen – da har du bedre oversikt når du skal ut igjen. Se deg godt for når du rygger inn.</w:t>
      </w:r>
    </w:p>
    <w:p w14:paraId="3ED4E289" w14:textId="77777777" w:rsidR="0021792C" w:rsidRDefault="0021792C" w:rsidP="0021792C">
      <w:pPr>
        <w:shd w:val="clear" w:color="auto" w:fill="F7F7F7"/>
        <w:spacing w:after="0" w:line="360" w:lineRule="atLeast"/>
        <w:textAlignment w:val="baseline"/>
        <w:rPr>
          <w:rFonts w:ascii="Verdana" w:eastAsia="Times New Roman" w:hAnsi="Verdana" w:cs="Times New Roman"/>
          <w:b/>
          <w:bCs/>
          <w:color w:val="494244"/>
          <w:sz w:val="24"/>
          <w:szCs w:val="24"/>
          <w:bdr w:val="none" w:sz="0" w:space="0" w:color="auto" w:frame="1"/>
          <w:lang w:eastAsia="nb-NO"/>
        </w:rPr>
      </w:pPr>
      <w:r>
        <w:rPr>
          <w:rFonts w:ascii="Verdana" w:eastAsia="Times New Roman" w:hAnsi="Verdana" w:cs="Times New Roman"/>
          <w:b/>
          <w:bCs/>
          <w:color w:val="494244"/>
          <w:sz w:val="24"/>
          <w:szCs w:val="24"/>
          <w:bdr w:val="none" w:sz="0" w:space="0" w:color="auto" w:frame="1"/>
          <w:lang w:eastAsia="nb-NO"/>
        </w:rPr>
        <w:t>Optimal utnyttelse av parkeringsplassen</w:t>
      </w:r>
    </w:p>
    <w:p w14:paraId="080385BA" w14:textId="1F589D9A" w:rsidR="0021792C" w:rsidRPr="00252BDF" w:rsidRDefault="0021792C" w:rsidP="0021792C">
      <w:pPr>
        <w:shd w:val="clear" w:color="auto" w:fill="F7F7F7"/>
        <w:spacing w:after="270" w:line="360" w:lineRule="atLeast"/>
        <w:textAlignment w:val="baseline"/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</w:pPr>
      <w:r w:rsidRPr="00252BDF"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>–</w:t>
      </w:r>
      <w:r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 xml:space="preserve">Viktig at alle prøver å utnytte parkeringsplassen best mulig, slik at man ikke opptar mer en plass. Parker «tett» og tenk på nestemann. </w:t>
      </w:r>
      <w:r w:rsidRPr="00252BDF"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> </w:t>
      </w:r>
    </w:p>
    <w:p w14:paraId="0AD3525F" w14:textId="77777777" w:rsidR="00252BDF" w:rsidRPr="00252BDF" w:rsidRDefault="00252BDF" w:rsidP="00252BDF">
      <w:pPr>
        <w:shd w:val="clear" w:color="auto" w:fill="F7F7F7"/>
        <w:spacing w:after="0" w:line="360" w:lineRule="atLeast"/>
        <w:textAlignment w:val="baseline"/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</w:pPr>
      <w:r w:rsidRPr="00252BDF">
        <w:rPr>
          <w:rFonts w:ascii="Verdana" w:eastAsia="Times New Roman" w:hAnsi="Verdana" w:cs="Times New Roman"/>
          <w:b/>
          <w:bCs/>
          <w:color w:val="494244"/>
          <w:sz w:val="24"/>
          <w:szCs w:val="24"/>
          <w:bdr w:val="none" w:sz="0" w:space="0" w:color="auto" w:frame="1"/>
          <w:lang w:eastAsia="nb-NO"/>
        </w:rPr>
        <w:t>Lukk alltid porten</w:t>
      </w:r>
    </w:p>
    <w:p w14:paraId="680BC12E" w14:textId="33D61254" w:rsidR="00252BDF" w:rsidRPr="00252BDF" w:rsidRDefault="00252BDF" w:rsidP="00252BDF">
      <w:pPr>
        <w:shd w:val="clear" w:color="auto" w:fill="F7F7F7"/>
        <w:spacing w:after="270" w:line="360" w:lineRule="atLeast"/>
        <w:textAlignment w:val="baseline"/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</w:pPr>
      <w:r w:rsidRPr="00252BDF"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>-Barnehageporten skal alltid lukkes, uten unntak. Ingen barn skal kunne ferdes ut og inn av porten uten følge av en voksen.</w:t>
      </w:r>
      <w:r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 xml:space="preserve"> </w:t>
      </w:r>
    </w:p>
    <w:p w14:paraId="7C94A048" w14:textId="77777777" w:rsidR="0021792C" w:rsidRPr="00252BDF" w:rsidRDefault="0021792C" w:rsidP="0021792C">
      <w:pPr>
        <w:shd w:val="clear" w:color="auto" w:fill="F7F7F7"/>
        <w:spacing w:after="0" w:line="360" w:lineRule="atLeast"/>
        <w:textAlignment w:val="baseline"/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</w:pPr>
      <w:r w:rsidRPr="00252BDF">
        <w:rPr>
          <w:rFonts w:ascii="Verdana" w:eastAsia="Times New Roman" w:hAnsi="Verdana" w:cs="Times New Roman"/>
          <w:b/>
          <w:bCs/>
          <w:color w:val="494244"/>
          <w:sz w:val="24"/>
          <w:szCs w:val="24"/>
          <w:bdr w:val="none" w:sz="0" w:space="0" w:color="auto" w:frame="1"/>
          <w:lang w:eastAsia="nb-NO"/>
        </w:rPr>
        <w:t>Tomgangskjøring</w:t>
      </w:r>
    </w:p>
    <w:p w14:paraId="6CD5F0BA" w14:textId="77777777" w:rsidR="0021792C" w:rsidRDefault="0021792C" w:rsidP="0021792C">
      <w:pPr>
        <w:shd w:val="clear" w:color="auto" w:fill="F7F7F7"/>
        <w:spacing w:after="270" w:line="360" w:lineRule="atLeast"/>
        <w:textAlignment w:val="baseline"/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</w:pPr>
      <w:r w:rsidRPr="00252BDF"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 xml:space="preserve">-Både med tanke på miljøet og sikkerheten </w:t>
      </w:r>
      <w:r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>skal</w:t>
      </w:r>
      <w:r w:rsidRPr="00252BDF"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 xml:space="preserve"> bilen alltid slås helt av på parkeringsplassen.</w:t>
      </w:r>
      <w:r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 xml:space="preserve"> </w:t>
      </w:r>
    </w:p>
    <w:p w14:paraId="6BDA9901" w14:textId="77777777" w:rsidR="00252BDF" w:rsidRPr="00252BDF" w:rsidRDefault="00252BDF" w:rsidP="00252BDF">
      <w:pPr>
        <w:shd w:val="clear" w:color="auto" w:fill="F7F7F7"/>
        <w:spacing w:after="0" w:line="360" w:lineRule="atLeast"/>
        <w:textAlignment w:val="baseline"/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</w:pPr>
      <w:r w:rsidRPr="00252BDF">
        <w:rPr>
          <w:rFonts w:ascii="Verdana" w:eastAsia="Times New Roman" w:hAnsi="Verdana" w:cs="Times New Roman"/>
          <w:b/>
          <w:bCs/>
          <w:color w:val="494244"/>
          <w:sz w:val="24"/>
          <w:szCs w:val="24"/>
          <w:bdr w:val="none" w:sz="0" w:space="0" w:color="auto" w:frame="1"/>
          <w:lang w:eastAsia="nb-NO"/>
        </w:rPr>
        <w:t>Søsken som venter i bilen</w:t>
      </w:r>
    </w:p>
    <w:p w14:paraId="3C2CB4AC" w14:textId="77777777" w:rsidR="00252BDF" w:rsidRPr="00252BDF" w:rsidRDefault="00252BDF" w:rsidP="00252BDF">
      <w:pPr>
        <w:shd w:val="clear" w:color="auto" w:fill="F7F7F7"/>
        <w:spacing w:after="270" w:line="360" w:lineRule="atLeast"/>
        <w:textAlignment w:val="baseline"/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</w:pPr>
      <w:r w:rsidRPr="00252BDF"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>-Hvis det ikke er nødvendig, bør ikke søsken vente alene i bilen. Veien frem til håndbrekket og andre spenne</w:t>
      </w:r>
      <w:r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>n</w:t>
      </w:r>
      <w:r w:rsidRPr="00252BDF"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>de funk</w:t>
      </w:r>
      <w:r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>s</w:t>
      </w:r>
      <w:r w:rsidRPr="00252BDF">
        <w:rPr>
          <w:rFonts w:ascii="Verdana" w:eastAsia="Times New Roman" w:hAnsi="Verdana" w:cs="Times New Roman"/>
          <w:color w:val="494244"/>
          <w:sz w:val="24"/>
          <w:szCs w:val="24"/>
          <w:lang w:eastAsia="nb-NO"/>
        </w:rPr>
        <w:t>joner i bilen er kort.</w:t>
      </w:r>
    </w:p>
    <w:p w14:paraId="6FDD5E19" w14:textId="2B3ACFE4" w:rsidR="00395554" w:rsidRDefault="005C3E33" w:rsidP="005C3E33">
      <w:pPr>
        <w:jc w:val="center"/>
      </w:pPr>
      <w:r>
        <w:rPr>
          <w:noProof/>
        </w:rPr>
        <w:drawing>
          <wp:inline distT="0" distB="0" distL="0" distR="0" wp14:anchorId="0A461A39" wp14:editId="6AF3CC39">
            <wp:extent cx="1495425" cy="1495425"/>
            <wp:effectExtent l="0" t="0" r="0" b="0"/>
            <wp:docPr id="1" name="Grafikk 1" descr="Bil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k 1" descr="Bil kontur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5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BDF"/>
    <w:rsid w:val="000735EB"/>
    <w:rsid w:val="00166B2A"/>
    <w:rsid w:val="001A1E1C"/>
    <w:rsid w:val="001C7339"/>
    <w:rsid w:val="0021792C"/>
    <w:rsid w:val="00252BDF"/>
    <w:rsid w:val="00295918"/>
    <w:rsid w:val="003725C0"/>
    <w:rsid w:val="00395554"/>
    <w:rsid w:val="003D7DBB"/>
    <w:rsid w:val="00401C9F"/>
    <w:rsid w:val="004C0284"/>
    <w:rsid w:val="005463C1"/>
    <w:rsid w:val="005C3E33"/>
    <w:rsid w:val="006012EB"/>
    <w:rsid w:val="006F60EA"/>
    <w:rsid w:val="0076549E"/>
    <w:rsid w:val="0085338C"/>
    <w:rsid w:val="009F4771"/>
    <w:rsid w:val="00A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2A36"/>
  <w15:chartTrackingRefBased/>
  <w15:docId w15:val="{CBBC08E6-5726-4542-9108-E34E2FD7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Corneliussen</dc:creator>
  <cp:keywords/>
  <dc:description/>
  <cp:lastModifiedBy>Bente Corneliussen Aas</cp:lastModifiedBy>
  <cp:revision>2</cp:revision>
  <cp:lastPrinted>2021-01-21T10:50:00Z</cp:lastPrinted>
  <dcterms:created xsi:type="dcterms:W3CDTF">2022-08-09T10:41:00Z</dcterms:created>
  <dcterms:modified xsi:type="dcterms:W3CDTF">2022-08-09T10:41:00Z</dcterms:modified>
</cp:coreProperties>
</file>